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72" w:rsidRPr="008D6EEF" w:rsidRDefault="002E5A97" w:rsidP="008D6EEF">
      <w:bookmarkStart w:id="0" w:name="_GoBack"/>
      <w:r>
        <w:rPr>
          <w:noProof/>
          <w:lang w:eastAsia="tr-TR"/>
        </w:rPr>
        <w:drawing>
          <wp:inline distT="0" distB="0" distL="0" distR="0">
            <wp:extent cx="8952230" cy="5123130"/>
            <wp:effectExtent l="0" t="0" r="127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568" cy="51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1C72" w:rsidRPr="008D6EEF" w:rsidSect="00A2126C">
      <w:headerReference w:type="default" r:id="rId7"/>
      <w:footerReference w:type="default" r:id="rId8"/>
      <w:pgSz w:w="16838" w:h="11906" w:orient="landscape"/>
      <w:pgMar w:top="1417" w:right="1417" w:bottom="1417" w:left="1417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C0" w:rsidRDefault="00CF19C0" w:rsidP="00E057AB">
      <w:pPr>
        <w:spacing w:after="0" w:line="240" w:lineRule="auto"/>
      </w:pPr>
      <w:r>
        <w:separator/>
      </w:r>
    </w:p>
  </w:endnote>
  <w:endnote w:type="continuationSeparator" w:id="0">
    <w:p w:rsidR="00CF19C0" w:rsidRDefault="00CF19C0" w:rsidP="00E0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8B6426F26BF4637BFFDD35E69BDFD16"/>
      </w:placeholder>
      <w:temporary/>
      <w:showingPlcHdr/>
      <w15:appearance w15:val="hidden"/>
    </w:sdtPr>
    <w:sdtEndPr/>
    <w:sdtContent>
      <w:p w:rsidR="00B72058" w:rsidRDefault="00B72058">
        <w:pPr>
          <w:pStyle w:val="AltBilgi"/>
        </w:pPr>
        <w:r>
          <w:t>[Buraya yazın]</w:t>
        </w:r>
      </w:p>
    </w:sdtContent>
  </w:sdt>
  <w:tbl>
    <w:tblPr>
      <w:tblStyle w:val="TabloKlavuzu"/>
      <w:tblW w:w="5115" w:type="pct"/>
      <w:tblInd w:w="-147" w:type="dxa"/>
      <w:tblLook w:val="04A0" w:firstRow="1" w:lastRow="0" w:firstColumn="1" w:lastColumn="0" w:noHBand="0" w:noVBand="1"/>
    </w:tblPr>
    <w:tblGrid>
      <w:gridCol w:w="7018"/>
      <w:gridCol w:w="7298"/>
    </w:tblGrid>
    <w:tr w:rsidR="00B72058" w:rsidRPr="00860ACE" w:rsidTr="00B72058">
      <w:trPr>
        <w:trHeight w:val="223"/>
      </w:trPr>
      <w:tc>
        <w:tcPr>
          <w:tcW w:w="24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2058" w:rsidRPr="00860ACE" w:rsidRDefault="00B72058" w:rsidP="00B7205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2058" w:rsidRPr="00860ACE" w:rsidRDefault="00B72058" w:rsidP="00B7205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B72058" w:rsidRPr="00860ACE" w:rsidTr="00B72058">
      <w:trPr>
        <w:trHeight w:val="283"/>
      </w:trPr>
      <w:tc>
        <w:tcPr>
          <w:tcW w:w="24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2058" w:rsidRPr="00860ACE" w:rsidRDefault="00B72058" w:rsidP="00B7205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2058" w:rsidRPr="00860ACE" w:rsidRDefault="00B72058" w:rsidP="00B7205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:rsidR="00B72058" w:rsidRPr="006577CA" w:rsidRDefault="00B72058" w:rsidP="00B72058">
    <w:pPr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>lunmaktadır. Basılan dokümanlar “Kontrolsüz Kopya” hükmündedir.</w:t>
    </w:r>
  </w:p>
  <w:p w:rsidR="00B72058" w:rsidRDefault="00B720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C0" w:rsidRDefault="00CF19C0" w:rsidP="00E057AB">
      <w:pPr>
        <w:spacing w:after="0" w:line="240" w:lineRule="auto"/>
      </w:pPr>
      <w:r>
        <w:separator/>
      </w:r>
    </w:p>
  </w:footnote>
  <w:footnote w:type="continuationSeparator" w:id="0">
    <w:p w:rsidR="00CF19C0" w:rsidRDefault="00CF19C0" w:rsidP="00E05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AB" w:rsidRDefault="00E057AB">
    <w:pPr>
      <w:pStyle w:val="stBilgi"/>
    </w:pPr>
  </w:p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2"/>
      <w:gridCol w:w="7501"/>
      <w:gridCol w:w="2603"/>
      <w:gridCol w:w="1998"/>
    </w:tblGrid>
    <w:tr w:rsidR="00E057AB" w:rsidRPr="006E25A6" w:rsidTr="00A2126C">
      <w:trPr>
        <w:trHeight w:val="423"/>
      </w:trPr>
      <w:tc>
        <w:tcPr>
          <w:tcW w:w="676" w:type="pct"/>
          <w:vMerge w:val="restart"/>
          <w:tcBorders>
            <w:right w:val="nil"/>
          </w:tcBorders>
          <w:vAlign w:val="center"/>
        </w:tcPr>
        <w:p w:rsidR="00E057AB" w:rsidRPr="006E25A6" w:rsidRDefault="00E057AB" w:rsidP="00E057A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noProof/>
              <w:sz w:val="20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348667A" wp14:editId="5B900ED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756920" cy="795655"/>
                <wp:effectExtent l="0" t="0" r="5080" b="4445"/>
                <wp:wrapNone/>
                <wp:docPr id="2" name="Resim 2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:rsidR="00E057AB" w:rsidRPr="006E25A6" w:rsidRDefault="00E057AB" w:rsidP="00E057A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T.C.</w:t>
          </w:r>
        </w:p>
        <w:p w:rsidR="00E057AB" w:rsidRPr="006E25A6" w:rsidRDefault="00E057AB" w:rsidP="00E057A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KÜTAHYA SAĞLIK BİLİMLERİ ÜNİVERSİTESİ</w:t>
          </w: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:rsidR="00E057AB" w:rsidRPr="006E25A6" w:rsidRDefault="00E057AB" w:rsidP="00E057AB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Doküman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057AB" w:rsidRPr="006E25A6" w:rsidRDefault="00E057AB" w:rsidP="00E057AB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</w:p>
      </w:tc>
    </w:tr>
    <w:tr w:rsidR="00E057AB" w:rsidRPr="006E25A6" w:rsidTr="00A2126C">
      <w:trPr>
        <w:trHeight w:val="150"/>
      </w:trPr>
      <w:tc>
        <w:tcPr>
          <w:tcW w:w="676" w:type="pct"/>
          <w:vMerge/>
          <w:tcBorders>
            <w:bottom w:val="single" w:sz="4" w:space="0" w:color="auto"/>
            <w:right w:val="nil"/>
          </w:tcBorders>
          <w:vAlign w:val="center"/>
        </w:tcPr>
        <w:p w:rsidR="00E057AB" w:rsidRPr="006E25A6" w:rsidRDefault="00E057AB" w:rsidP="00E057A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:rsidR="00E057AB" w:rsidRPr="006E25A6" w:rsidRDefault="00E057AB" w:rsidP="00E057A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93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E057AB" w:rsidRPr="006E25A6" w:rsidRDefault="00E057AB" w:rsidP="00E057AB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Yayın Tarihi</w:t>
          </w:r>
        </w:p>
      </w:tc>
      <w:tc>
        <w:tcPr>
          <w:tcW w:w="714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057AB" w:rsidRPr="006E25A6" w:rsidRDefault="00E057AB" w:rsidP="00E057AB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</w:p>
      </w:tc>
    </w:tr>
    <w:tr w:rsidR="00E057AB" w:rsidRPr="006E25A6" w:rsidTr="00A2126C">
      <w:trPr>
        <w:trHeight w:val="208"/>
      </w:trPr>
      <w:tc>
        <w:tcPr>
          <w:tcW w:w="676" w:type="pct"/>
          <w:vMerge/>
          <w:vAlign w:val="center"/>
        </w:tcPr>
        <w:p w:rsidR="00E057AB" w:rsidRPr="006E25A6" w:rsidRDefault="00E057AB" w:rsidP="00B72058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</w:p>
      </w:tc>
      <w:tc>
        <w:tcPr>
          <w:tcW w:w="2680" w:type="pct"/>
          <w:vMerge w:val="restart"/>
          <w:tcBorders>
            <w:right w:val="single" w:sz="4" w:space="0" w:color="auto"/>
          </w:tcBorders>
          <w:vAlign w:val="center"/>
        </w:tcPr>
        <w:p w:rsidR="00A2126C" w:rsidRPr="006E25A6" w:rsidRDefault="00A2126C" w:rsidP="00A2126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0"/>
              <w:szCs w:val="18"/>
            </w:rPr>
          </w:pPr>
          <w:r w:rsidRPr="00A2126C">
            <w:rPr>
              <w:rFonts w:ascii="Times New Roman" w:hAnsi="Times New Roman" w:cs="Times New Roman"/>
              <w:b/>
              <w:sz w:val="20"/>
              <w:szCs w:val="18"/>
            </w:rPr>
            <w:t>İUP KATILIMCI GÜN ÇİZELGESİ</w:t>
          </w: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:rsidR="00E057AB" w:rsidRPr="006E25A6" w:rsidRDefault="00E057AB" w:rsidP="00A2126C">
          <w:pPr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Revizyon No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057AB" w:rsidRPr="006E25A6" w:rsidRDefault="00E057AB" w:rsidP="00B72058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</w:p>
      </w:tc>
    </w:tr>
    <w:tr w:rsidR="00E057AB" w:rsidRPr="006E25A6" w:rsidTr="00A2126C">
      <w:trPr>
        <w:trHeight w:val="331"/>
      </w:trPr>
      <w:tc>
        <w:tcPr>
          <w:tcW w:w="676" w:type="pct"/>
          <w:vMerge/>
          <w:vAlign w:val="center"/>
        </w:tcPr>
        <w:p w:rsidR="00E057AB" w:rsidRPr="006E25A6" w:rsidRDefault="00E057AB" w:rsidP="00B72058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18"/>
            </w:rPr>
          </w:pPr>
        </w:p>
      </w:tc>
      <w:tc>
        <w:tcPr>
          <w:tcW w:w="2680" w:type="pct"/>
          <w:vMerge/>
          <w:tcBorders>
            <w:right w:val="single" w:sz="4" w:space="0" w:color="auto"/>
          </w:tcBorders>
          <w:vAlign w:val="center"/>
        </w:tcPr>
        <w:p w:rsidR="00E057AB" w:rsidRPr="006E25A6" w:rsidRDefault="00E057AB" w:rsidP="00B7205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18"/>
            </w:rPr>
          </w:pPr>
        </w:p>
      </w:tc>
      <w:tc>
        <w:tcPr>
          <w:tcW w:w="930" w:type="pct"/>
          <w:tcBorders>
            <w:right w:val="single" w:sz="4" w:space="0" w:color="auto"/>
          </w:tcBorders>
          <w:vAlign w:val="center"/>
        </w:tcPr>
        <w:p w:rsidR="00E057AB" w:rsidRPr="006E25A6" w:rsidRDefault="00E057AB" w:rsidP="00A2126C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</w:pPr>
          <w:r w:rsidRPr="006E25A6">
            <w:rPr>
              <w:rFonts w:ascii="Times New Roman" w:eastAsia="Times New Roman" w:hAnsi="Times New Roman" w:cs="Times New Roman"/>
              <w:b/>
              <w:color w:val="000000"/>
              <w:sz w:val="20"/>
              <w:szCs w:val="18"/>
            </w:rPr>
            <w:t>Revizyon Tarihi</w:t>
          </w:r>
        </w:p>
      </w:tc>
      <w:tc>
        <w:tcPr>
          <w:tcW w:w="71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057AB" w:rsidRPr="006E25A6" w:rsidRDefault="00E057AB" w:rsidP="00B72058">
          <w:pPr>
            <w:tabs>
              <w:tab w:val="center" w:pos="4536"/>
              <w:tab w:val="right" w:pos="9072"/>
            </w:tabs>
            <w:autoSpaceDE w:val="0"/>
            <w:autoSpaceDN w:val="0"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sz w:val="20"/>
              <w:szCs w:val="18"/>
            </w:rPr>
            <w:t>-</w:t>
          </w:r>
        </w:p>
      </w:tc>
    </w:tr>
  </w:tbl>
  <w:p w:rsidR="00E057AB" w:rsidRDefault="00E057AB" w:rsidP="00B72058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B0"/>
    <w:rsid w:val="000B6411"/>
    <w:rsid w:val="002E5A97"/>
    <w:rsid w:val="006537BE"/>
    <w:rsid w:val="006715C8"/>
    <w:rsid w:val="008D6EEF"/>
    <w:rsid w:val="00A2126C"/>
    <w:rsid w:val="00B72058"/>
    <w:rsid w:val="00CF19C0"/>
    <w:rsid w:val="00D977B0"/>
    <w:rsid w:val="00E0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27AD7"/>
  <w15:chartTrackingRefBased/>
  <w15:docId w15:val="{CDC853F4-0807-44E9-B14A-5AECEE8B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57AB"/>
  </w:style>
  <w:style w:type="paragraph" w:styleId="AltBilgi">
    <w:name w:val="footer"/>
    <w:basedOn w:val="Normal"/>
    <w:link w:val="AltBilgiChar"/>
    <w:uiPriority w:val="99"/>
    <w:unhideWhenUsed/>
    <w:rsid w:val="00E0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57AB"/>
  </w:style>
  <w:style w:type="table" w:styleId="TabloKlavuzu">
    <w:name w:val="Table Grid"/>
    <w:basedOn w:val="NormalTablo"/>
    <w:uiPriority w:val="39"/>
    <w:rsid w:val="00B7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72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B6426F26BF4637BFFDD35E69BDFD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97D4A5-FAD2-475F-BEFB-7F32EB4AEBCB}"/>
      </w:docPartPr>
      <w:docPartBody>
        <w:p w:rsidR="006F4D9E" w:rsidRDefault="00876C9C" w:rsidP="00876C9C">
          <w:pPr>
            <w:pStyle w:val="38B6426F26BF4637BFFDD35E69BDFD16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9C"/>
    <w:rsid w:val="006F4D9E"/>
    <w:rsid w:val="00876C9C"/>
    <w:rsid w:val="009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D478E2A68A14BD68AC267C24A36CD2B">
    <w:name w:val="8D478E2A68A14BD68AC267C24A36CD2B"/>
    <w:rsid w:val="00876C9C"/>
  </w:style>
  <w:style w:type="paragraph" w:customStyle="1" w:styleId="38B6426F26BF4637BFFDD35E69BDFD16">
    <w:name w:val="38B6426F26BF4637BFFDD35E69BDFD16"/>
    <w:rsid w:val="00876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Lenovo</cp:lastModifiedBy>
  <cp:revision>2</cp:revision>
  <dcterms:created xsi:type="dcterms:W3CDTF">2025-07-29T14:08:00Z</dcterms:created>
  <dcterms:modified xsi:type="dcterms:W3CDTF">2025-07-29T14:08:00Z</dcterms:modified>
</cp:coreProperties>
</file>